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9A71E" w14:textId="77777777" w:rsidR="00FC5045" w:rsidRDefault="00311CDC">
      <w:pPr>
        <w:pStyle w:val="BodyText"/>
        <w:ind w:left="367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D29A72E" wp14:editId="2D29A72F">
            <wp:extent cx="1416523" cy="113576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523" cy="1135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9A71F" w14:textId="77777777" w:rsidR="00FC5045" w:rsidRDefault="00FC5045">
      <w:pPr>
        <w:pStyle w:val="BodyText"/>
        <w:rPr>
          <w:rFonts w:ascii="Times New Roman"/>
          <w:sz w:val="20"/>
        </w:rPr>
      </w:pPr>
    </w:p>
    <w:p w14:paraId="2D29A720" w14:textId="77777777" w:rsidR="00FC5045" w:rsidRDefault="00FC5045">
      <w:pPr>
        <w:pStyle w:val="BodyText"/>
        <w:rPr>
          <w:rFonts w:ascii="Times New Roman"/>
          <w:sz w:val="20"/>
        </w:rPr>
      </w:pPr>
    </w:p>
    <w:p w14:paraId="2D29A721" w14:textId="77777777" w:rsidR="00FC5045" w:rsidRDefault="00FC5045">
      <w:pPr>
        <w:pStyle w:val="BodyText"/>
        <w:spacing w:before="8"/>
        <w:rPr>
          <w:rFonts w:ascii="Times New Roman"/>
          <w:sz w:val="17"/>
        </w:rPr>
      </w:pPr>
    </w:p>
    <w:p w14:paraId="2D29A722" w14:textId="77777777" w:rsidR="00FC5045" w:rsidRDefault="00311CDC">
      <w:pPr>
        <w:pStyle w:val="BodyText"/>
        <w:spacing w:before="45"/>
        <w:ind w:left="2525" w:right="2584"/>
        <w:jc w:val="center"/>
        <w:rPr>
          <w:rFonts w:ascii="Perpetua Titling MT"/>
        </w:rPr>
      </w:pPr>
      <w:r>
        <w:rPr>
          <w:rFonts w:ascii="Perpetua Titling MT"/>
          <w:color w:val="071F7C"/>
        </w:rPr>
        <w:t>OTHER</w:t>
      </w:r>
      <w:r>
        <w:rPr>
          <w:rFonts w:ascii="Perpetua Titling MT"/>
          <w:color w:val="071F7C"/>
          <w:spacing w:val="-2"/>
        </w:rPr>
        <w:t xml:space="preserve"> </w:t>
      </w:r>
      <w:r>
        <w:rPr>
          <w:rFonts w:ascii="Perpetua Titling MT"/>
          <w:color w:val="071F7C"/>
        </w:rPr>
        <w:t>FINANCIAL</w:t>
      </w:r>
      <w:r>
        <w:rPr>
          <w:rFonts w:ascii="Perpetua Titling MT"/>
          <w:color w:val="071F7C"/>
          <w:spacing w:val="-2"/>
        </w:rPr>
        <w:t xml:space="preserve"> </w:t>
      </w:r>
      <w:r>
        <w:rPr>
          <w:rFonts w:ascii="Perpetua Titling MT"/>
          <w:color w:val="071F7C"/>
        </w:rPr>
        <w:t>AID</w:t>
      </w:r>
      <w:r>
        <w:rPr>
          <w:rFonts w:ascii="Perpetua Titling MT"/>
          <w:color w:val="071F7C"/>
          <w:spacing w:val="-2"/>
        </w:rPr>
        <w:t xml:space="preserve"> </w:t>
      </w:r>
      <w:r>
        <w:rPr>
          <w:rFonts w:ascii="Perpetua Titling MT"/>
          <w:color w:val="071F7C"/>
        </w:rPr>
        <w:t>RESOURCES</w:t>
      </w:r>
    </w:p>
    <w:p w14:paraId="2D29A723" w14:textId="77777777" w:rsidR="00FC5045" w:rsidRDefault="00FC5045">
      <w:pPr>
        <w:pStyle w:val="BodyText"/>
        <w:spacing w:before="2"/>
        <w:rPr>
          <w:rFonts w:ascii="Perpetua Titling MT"/>
        </w:rPr>
      </w:pPr>
    </w:p>
    <w:p w14:paraId="2D29A724" w14:textId="77777777" w:rsidR="00FC5045" w:rsidRDefault="00311CDC" w:rsidP="00311CDC">
      <w:pPr>
        <w:pStyle w:val="Heading1"/>
        <w:spacing w:line="240" w:lineRule="auto"/>
        <w:jc w:val="left"/>
      </w:pPr>
      <w:r>
        <w:t>Veterans’</w:t>
      </w:r>
      <w:r>
        <w:rPr>
          <w:spacing w:val="-5"/>
        </w:rPr>
        <w:t xml:space="preserve"> </w:t>
      </w:r>
      <w:r>
        <w:t>Benefits</w:t>
      </w:r>
    </w:p>
    <w:p w14:paraId="2D29A725" w14:textId="77777777" w:rsidR="00FC5045" w:rsidRDefault="00311CDC" w:rsidP="00311CDC">
      <w:pPr>
        <w:pStyle w:val="BodyText"/>
        <w:ind w:left="100" w:right="116"/>
      </w:pPr>
      <w:r>
        <w:t>Often overlooked are many benefits available to veterans and to children of deceased veterans or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disabled in military service. In addition to the benefits offered directly by the Veterans</w:t>
      </w:r>
      <w:r>
        <w:rPr>
          <w:spacing w:val="1"/>
        </w:rPr>
        <w:t xml:space="preserve"> </w:t>
      </w:r>
      <w:r>
        <w:t>Administration,</w:t>
      </w:r>
      <w:r>
        <w:rPr>
          <w:spacing w:val="1"/>
        </w:rPr>
        <w:t xml:space="preserve"> </w:t>
      </w:r>
      <w:r>
        <w:t>others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available</w:t>
      </w:r>
      <w:bookmarkStart w:id="0" w:name="_GoBack"/>
      <w:bookmarkEnd w:id="0"/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organizations,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American Legion, Veterans of Foreign Wars, and the Catholic War Veterans, and directly through</w:t>
      </w:r>
      <w:r>
        <w:rPr>
          <w:spacing w:val="1"/>
        </w:rPr>
        <w:t xml:space="preserve"> </w:t>
      </w:r>
      <w:r>
        <w:t>the branches of the Armed Services. Any possible claim resulting from the current or past military</w:t>
      </w:r>
      <w:r>
        <w:rPr>
          <w:spacing w:val="1"/>
        </w:rPr>
        <w:t xml:space="preserve"> </w:t>
      </w:r>
      <w:r>
        <w:t>service of the student or a member of the family should be investigated. This program is supervised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Registrar.</w:t>
      </w:r>
    </w:p>
    <w:p w14:paraId="2D29A726" w14:textId="77777777" w:rsidR="00FC5045" w:rsidRDefault="00FC5045" w:rsidP="00311CDC">
      <w:pPr>
        <w:pStyle w:val="BodyText"/>
        <w:rPr>
          <w:sz w:val="28"/>
        </w:rPr>
      </w:pPr>
    </w:p>
    <w:p w14:paraId="2D29A727" w14:textId="77777777" w:rsidR="00FC5045" w:rsidRDefault="00311CDC" w:rsidP="00311CDC">
      <w:pPr>
        <w:pStyle w:val="Heading1"/>
        <w:spacing w:line="240" w:lineRule="auto"/>
        <w:jc w:val="left"/>
      </w:pPr>
      <w:r>
        <w:t>Parental</w:t>
      </w:r>
      <w:r>
        <w:rPr>
          <w:spacing w:val="-5"/>
        </w:rPr>
        <w:t xml:space="preserve"> </w:t>
      </w:r>
      <w:r>
        <w:t>Affiliation</w:t>
      </w:r>
      <w:r>
        <w:rPr>
          <w:spacing w:val="-5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Aid</w:t>
      </w:r>
      <w:r>
        <w:rPr>
          <w:spacing w:val="-6"/>
        </w:rPr>
        <w:t xml:space="preserve"> </w:t>
      </w:r>
      <w:r>
        <w:t>Opportunities</w:t>
      </w:r>
    </w:p>
    <w:p w14:paraId="2D29A728" w14:textId="77777777" w:rsidR="00FC5045" w:rsidRDefault="00311CDC" w:rsidP="00311CDC">
      <w:pPr>
        <w:pStyle w:val="BodyText"/>
        <w:ind w:left="100"/>
      </w:pPr>
      <w:r>
        <w:t>You</w:t>
      </w:r>
      <w:r>
        <w:rPr>
          <w:spacing w:val="-5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surprised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potential</w:t>
      </w:r>
      <w:r>
        <w:rPr>
          <w:spacing w:val="-6"/>
        </w:rPr>
        <w:t xml:space="preserve"> </w:t>
      </w:r>
      <w:r>
        <w:t>sources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aid.</w:t>
      </w:r>
      <w:r>
        <w:rPr>
          <w:spacing w:val="-4"/>
        </w:rPr>
        <w:t xml:space="preserve"> </w:t>
      </w:r>
      <w:r>
        <w:t>Explore</w:t>
      </w:r>
      <w:r>
        <w:rPr>
          <w:spacing w:val="-5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aid</w:t>
      </w:r>
      <w:r>
        <w:rPr>
          <w:spacing w:val="-4"/>
        </w:rPr>
        <w:t xml:space="preserve"> </w:t>
      </w:r>
      <w:r>
        <w:t>available</w:t>
      </w:r>
      <w:r>
        <w:rPr>
          <w:spacing w:val="-55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parents'</w:t>
      </w:r>
      <w:r>
        <w:rPr>
          <w:spacing w:val="-4"/>
        </w:rPr>
        <w:t xml:space="preserve"> </w:t>
      </w:r>
      <w:r>
        <w:t>workplaces,</w:t>
      </w:r>
      <w:r>
        <w:rPr>
          <w:spacing w:val="-3"/>
        </w:rPr>
        <w:t xml:space="preserve"> </w:t>
      </w:r>
      <w:r>
        <w:t>military</w:t>
      </w:r>
      <w:r>
        <w:rPr>
          <w:spacing w:val="-4"/>
        </w:rPr>
        <w:t xml:space="preserve"> </w:t>
      </w:r>
      <w:r>
        <w:t>benefits,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religious,</w:t>
      </w:r>
      <w:r>
        <w:rPr>
          <w:spacing w:val="-2"/>
        </w:rPr>
        <w:t xml:space="preserve"> </w:t>
      </w:r>
      <w:r>
        <w:t>ethnic,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fraternal</w:t>
      </w:r>
      <w:r>
        <w:rPr>
          <w:spacing w:val="-1"/>
        </w:rPr>
        <w:t xml:space="preserve"> </w:t>
      </w:r>
      <w:r>
        <w:t>organizations.</w:t>
      </w:r>
    </w:p>
    <w:p w14:paraId="2D29A729" w14:textId="77777777" w:rsidR="00FC5045" w:rsidRDefault="00FC5045" w:rsidP="00311CDC">
      <w:pPr>
        <w:pStyle w:val="BodyText"/>
      </w:pPr>
    </w:p>
    <w:p w14:paraId="2D29A72A" w14:textId="77777777" w:rsidR="00FC5045" w:rsidRDefault="00311CDC" w:rsidP="00311CDC">
      <w:pPr>
        <w:pStyle w:val="Heading1"/>
        <w:spacing w:line="240" w:lineRule="auto"/>
        <w:jc w:val="left"/>
      </w:pPr>
      <w:r>
        <w:t>Web</w:t>
      </w:r>
      <w:r>
        <w:rPr>
          <w:spacing w:val="-2"/>
        </w:rPr>
        <w:t xml:space="preserve"> </w:t>
      </w:r>
      <w:r>
        <w:t>Site</w:t>
      </w:r>
    </w:p>
    <w:p w14:paraId="2D29A72B" w14:textId="78E4BA23" w:rsidR="00FC5045" w:rsidRDefault="00311CDC" w:rsidP="00311CDC">
      <w:pPr>
        <w:pStyle w:val="BodyText"/>
        <w:ind w:left="100"/>
        <w:rPr>
          <w:color w:val="0000FF"/>
          <w:u w:val="single" w:color="0000FF"/>
        </w:rPr>
      </w:pP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web</w:t>
      </w:r>
      <w:r>
        <w:rPr>
          <w:spacing w:val="-2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allows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conduct</w:t>
      </w:r>
      <w:r>
        <w:rPr>
          <w:spacing w:val="-2"/>
        </w:rPr>
        <w:t xml:space="preserve"> </w:t>
      </w:r>
      <w:r>
        <w:t>free</w:t>
      </w:r>
      <w:r>
        <w:rPr>
          <w:spacing w:val="-4"/>
        </w:rPr>
        <w:t xml:space="preserve"> </w:t>
      </w:r>
      <w:r>
        <w:t>scholarship</w:t>
      </w:r>
      <w:r>
        <w:rPr>
          <w:spacing w:val="-2"/>
        </w:rPr>
        <w:t xml:space="preserve"> </w:t>
      </w:r>
      <w:r>
        <w:t>searches:</w:t>
      </w:r>
      <w:r>
        <w:rPr>
          <w:spacing w:val="-56"/>
        </w:rPr>
        <w:t xml:space="preserve"> </w:t>
      </w:r>
      <w:hyperlink r:id="rId8">
        <w:proofErr w:type="spellStart"/>
        <w:r>
          <w:rPr>
            <w:color w:val="0000FF"/>
            <w:u w:val="single" w:color="0000FF"/>
          </w:rPr>
          <w:t>www.collegeboard.com</w:t>
        </w:r>
        <w:proofErr w:type="spellEnd"/>
        <w:r>
          <w:rPr>
            <w:color w:val="0000FF"/>
            <w:u w:val="single" w:color="0000FF"/>
          </w:rPr>
          <w:t>/paying</w:t>
        </w:r>
      </w:hyperlink>
    </w:p>
    <w:p w14:paraId="79C5B8F0" w14:textId="77777777" w:rsidR="00311CDC" w:rsidRDefault="00311CDC" w:rsidP="00311CDC">
      <w:pPr>
        <w:pStyle w:val="BodyText"/>
        <w:ind w:left="100"/>
      </w:pPr>
    </w:p>
    <w:p w14:paraId="2D29A72C" w14:textId="77777777" w:rsidR="00FC5045" w:rsidRDefault="00311CDC" w:rsidP="00311CDC">
      <w:pPr>
        <w:pStyle w:val="BodyText"/>
        <w:ind w:left="100"/>
      </w:pPr>
      <w:r>
        <w:t>For</w:t>
      </w:r>
      <w:r>
        <w:rPr>
          <w:spacing w:val="-5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information,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614-885-5585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Director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Aid</w:t>
      </w:r>
      <w:r>
        <w:rPr>
          <w:spacing w:val="-2"/>
        </w:rPr>
        <w:t xml:space="preserve"> </w:t>
      </w:r>
      <w:r>
        <w:t>at</w:t>
      </w:r>
    </w:p>
    <w:p w14:paraId="2D29A72D" w14:textId="24987BB4" w:rsidR="00FC5045" w:rsidRDefault="00311CDC" w:rsidP="00311CDC">
      <w:pPr>
        <w:pStyle w:val="BodyText"/>
        <w:tabs>
          <w:tab w:val="left" w:pos="3890"/>
        </w:tabs>
        <w:ind w:left="100"/>
      </w:pPr>
      <w:r>
        <w:t>the</w:t>
      </w:r>
      <w:r>
        <w:rPr>
          <w:spacing w:val="-5"/>
        </w:rPr>
        <w:t xml:space="preserve"> </w:t>
      </w:r>
      <w:r>
        <w:t>Josephinum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proofErr w:type="spellStart"/>
      <w:r>
        <w:rPr>
          <w:color w:val="0000FF"/>
          <w:u w:val="single" w:color="0000FF"/>
        </w:rPr>
        <w:t>sdean@pcj.edu</w:t>
      </w:r>
      <w:proofErr w:type="spellEnd"/>
      <w:r>
        <w:rPr>
          <w:u w:val="single" w:color="0000FF"/>
        </w:rPr>
        <w:t>.</w:t>
      </w:r>
      <w:r>
        <w:t xml:space="preserve"> </w:t>
      </w:r>
    </w:p>
    <w:sectPr w:rsidR="00FC5045">
      <w:type w:val="continuous"/>
      <w:pgSz w:w="12240" w:h="15840"/>
      <w:pgMar w:top="86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Perpetua Titling MT">
    <w:altName w:val="Perpetua Titling MT"/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045"/>
    <w:rsid w:val="00045470"/>
    <w:rsid w:val="00311CDC"/>
    <w:rsid w:val="00FC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9A71E"/>
  <w15:docId w15:val="{500AFF76-A899-45D1-B384-7E7427E1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Perpetua" w:eastAsia="Perpetua" w:hAnsi="Perpetua" w:cs="Perpetua"/>
    </w:rPr>
  </w:style>
  <w:style w:type="paragraph" w:styleId="Heading1">
    <w:name w:val="heading 1"/>
    <w:basedOn w:val="Normal"/>
    <w:uiPriority w:val="9"/>
    <w:qFormat/>
    <w:pPr>
      <w:spacing w:line="286" w:lineRule="exact"/>
      <w:ind w:left="100"/>
      <w:jc w:val="both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eboard.com/payin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A5C359D0D7245A4AC4F93008874EC" ma:contentTypeVersion="14" ma:contentTypeDescription="Create a new document." ma:contentTypeScope="" ma:versionID="fe65b2d61c27f1f81fe600de8de17a79">
  <xsd:schema xmlns:xsd="http://www.w3.org/2001/XMLSchema" xmlns:xs="http://www.w3.org/2001/XMLSchema" xmlns:p="http://schemas.microsoft.com/office/2006/metadata/properties" xmlns:ns2="f8e0ada2-22b5-4585-b9f1-4820b8a97c59" xmlns:ns3="4f0c7b56-6b65-4bf1-88da-db48689be358" targetNamespace="http://schemas.microsoft.com/office/2006/metadata/properties" ma:root="true" ma:fieldsID="a8f83866e5dfe264a94555ee957f57f7" ns2:_="" ns3:_="">
    <xsd:import namespace="f8e0ada2-22b5-4585-b9f1-4820b8a97c59"/>
    <xsd:import namespace="4f0c7b56-6b65-4bf1-88da-db48689be3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0ada2-22b5-4585-b9f1-4820b8a97c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c7b56-6b65-4bf1-88da-db48689be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FB2F31-730F-411B-BBE0-5EAE3DBB4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0ada2-22b5-4585-b9f1-4820b8a97c59"/>
    <ds:schemaRef ds:uri="4f0c7b56-6b65-4bf1-88da-db48689be3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59A219-00AE-4D88-B9AB-A94F85FA42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02D2E6-8BB7-416B-B1D3-D621A773702D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4f0c7b56-6b65-4bf1-88da-db48689be358"/>
    <ds:schemaRef ds:uri="http://www.w3.org/XML/1998/namespace"/>
    <ds:schemaRef ds:uri="http://schemas.microsoft.com/office/infopath/2007/PartnerControls"/>
    <ds:schemaRef ds:uri="f8e0ada2-22b5-4585-b9f1-4820b8a97c59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PCJ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Brockman, Tracy</dc:creator>
  <cp:lastModifiedBy>Carolyn Dinovo</cp:lastModifiedBy>
  <cp:revision>2</cp:revision>
  <cp:lastPrinted>2022-03-21T13:10:00Z</cp:lastPrinted>
  <dcterms:created xsi:type="dcterms:W3CDTF">2022-03-21T13:11:00Z</dcterms:created>
  <dcterms:modified xsi:type="dcterms:W3CDTF">2022-03-21T13:11:00Z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2022-03-21T00:00:00Z</vt:filetime>
  </property>
  <property fmtid="{D5CDD505-2E9C-101B-9397-08002B2CF9AE}" pid="5" name="ContentTypeId">
    <vt:lpwstr>0x010100438A5C359D0D7245A4AC4F93008874EC</vt:lpwstr>
  </property>
</Properties>
</file>